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11" w:type="dxa"/>
        <w:jc w:val="center"/>
        <w:tblLayout w:type="fixed"/>
        <w:tblLook w:val="00A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894080</wp:posOffset>
                  </wp:positionH>
                  <wp:positionV relativeFrom="paragraph">
                    <wp:posOffset>90805</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r w:rsidRPr="007719E6">
              <w:rPr>
                <w:rFonts w:ascii="Times New Roman" w:hAnsi="Times New Roman"/>
                <w:sz w:val="22"/>
                <w:szCs w:val="22"/>
              </w:rPr>
              <w:t xml:space="preserve">Αριθμ. Πρωτ. </w:t>
            </w:r>
            <w:r w:rsidR="00B86371">
              <w:rPr>
                <w:rFonts w:ascii="Times New Roman" w:hAnsi="Times New Roman"/>
                <w:sz w:val="22"/>
                <w:szCs w:val="22"/>
              </w:rPr>
              <w:t>22</w:t>
            </w:r>
            <w:r w:rsidR="00B35AE5">
              <w:rPr>
                <w:rFonts w:ascii="Times New Roman" w:hAnsi="Times New Roman"/>
                <w:sz w:val="22"/>
                <w:szCs w:val="22"/>
              </w:rPr>
              <w:t>496</w:t>
            </w:r>
          </w:p>
        </w:tc>
      </w:tr>
    </w:tbl>
    <w:p w:rsidR="008015C9" w:rsidRPr="009D4932" w:rsidRDefault="000A40D4" w:rsidP="00E54AA5">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3513C3" w:rsidRDefault="003513C3" w:rsidP="003513C3">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3513C3" w:rsidRDefault="003513C3" w:rsidP="003513C3">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3513C3" w:rsidRDefault="003513C3" w:rsidP="003513C3">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3513C3" w:rsidRDefault="003513C3" w:rsidP="003513C3">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3513C3" w:rsidRDefault="003513C3" w:rsidP="003513C3">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3513C3" w:rsidRDefault="003513C3" w:rsidP="003513C3">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3513C3" w:rsidRDefault="003513C3" w:rsidP="003513C3">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684B47" w:rsidRDefault="003513C3" w:rsidP="00684B47">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3513C3" w:rsidRPr="00684B47" w:rsidRDefault="00684B47" w:rsidP="00684B47">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sidR="003513C3" w:rsidRPr="00684B47">
        <w:rPr>
          <w:rFonts w:ascii="Times New Roman" w:eastAsia="TimesNewRomanPS-BoldMT" w:hAnsi="Times New Roman"/>
          <w:bCs/>
          <w:sz w:val="20"/>
          <w:szCs w:val="20"/>
        </w:rPr>
        <w:t xml:space="preserve">Την απόφαση 1/2024 </w:t>
      </w:r>
      <w:r w:rsidR="003513C3" w:rsidRPr="00684B47">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3513C3" w:rsidRDefault="003513C3" w:rsidP="009D4932">
      <w:pPr>
        <w:pStyle w:val="msonormalcxsp"/>
        <w:tabs>
          <w:tab w:val="left" w:pos="142"/>
        </w:tabs>
        <w:spacing w:before="0" w:beforeAutospacing="0" w:after="0" w:afterAutospacing="0" w:line="360" w:lineRule="auto"/>
        <w:ind w:right="-483"/>
        <w:contextualSpacing/>
        <w:jc w:val="center"/>
        <w:rPr>
          <w:b/>
          <w:sz w:val="28"/>
          <w:szCs w:val="28"/>
        </w:rPr>
      </w:pPr>
    </w:p>
    <w:p w:rsidR="009646D0" w:rsidRPr="000A40D4" w:rsidRDefault="000A40D4" w:rsidP="009D4932">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453B4B" w:rsidRDefault="008015C9" w:rsidP="00453B4B">
      <w:pPr>
        <w:pStyle w:val="msonormalcxsp"/>
        <w:tabs>
          <w:tab w:val="left" w:pos="142"/>
        </w:tabs>
        <w:spacing w:before="0" w:beforeAutospacing="0" w:after="0" w:afterAutospacing="0"/>
        <w:ind w:left="-142" w:right="-483"/>
        <w:contextualSpacing/>
        <w:jc w:val="both"/>
        <w:rPr>
          <w:b/>
        </w:rPr>
      </w:pPr>
      <w:r w:rsidRPr="00B92722">
        <w:rPr>
          <w:sz w:val="22"/>
          <w:szCs w:val="22"/>
        </w:rPr>
        <w:t xml:space="preserve">Χορηγεί </w:t>
      </w:r>
      <w:r w:rsidR="00362F61">
        <w:rPr>
          <w:b/>
          <w:sz w:val="22"/>
          <w:szCs w:val="22"/>
        </w:rPr>
        <w:t xml:space="preserve">στον </w:t>
      </w:r>
      <w:r w:rsidR="00B35AE5">
        <w:rPr>
          <w:b/>
          <w:sz w:val="22"/>
          <w:szCs w:val="22"/>
        </w:rPr>
        <w:t>Στεφανίδη Γεώργιο  του Ζαχαρία</w:t>
      </w:r>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4431FC">
        <w:rPr>
          <w:b/>
          <w:sz w:val="22"/>
          <w:szCs w:val="22"/>
        </w:rPr>
        <w:t xml:space="preserve"> Κ2</w:t>
      </w:r>
      <w:r w:rsidR="00F14D8B">
        <w:rPr>
          <w:b/>
          <w:sz w:val="22"/>
          <w:szCs w:val="22"/>
        </w:rPr>
        <w:t xml:space="preserve"> περιοχή/κατηγορία</w:t>
      </w:r>
      <w:r w:rsidR="004431FC">
        <w:rPr>
          <w:b/>
          <w:sz w:val="22"/>
          <w:szCs w:val="22"/>
        </w:rPr>
        <w:t xml:space="preserve"> </w:t>
      </w:r>
      <w:r w:rsidR="00F14D8B">
        <w:rPr>
          <w:b/>
          <w:sz w:val="22"/>
          <w:szCs w:val="22"/>
        </w:rPr>
        <w:t xml:space="preserve"> κύριος χώρος λαϊκής / καντίνες, </w:t>
      </w:r>
      <w:r w:rsidR="004431FC">
        <w:rPr>
          <w:b/>
          <w:sz w:val="22"/>
          <w:szCs w:val="22"/>
        </w:rPr>
        <w:t xml:space="preserve">και Νούμερο θέσης </w:t>
      </w:r>
      <w:r w:rsidR="00362F61" w:rsidRPr="006B1A72">
        <w:rPr>
          <w:b/>
          <w:sz w:val="22"/>
          <w:szCs w:val="22"/>
        </w:rPr>
        <w:t xml:space="preserve"> </w:t>
      </w:r>
      <w:r w:rsidRPr="006B1A72">
        <w:rPr>
          <w:b/>
          <w:sz w:val="20"/>
          <w:szCs w:val="20"/>
        </w:rPr>
        <w:t xml:space="preserve"> </w:t>
      </w:r>
      <w:r w:rsidR="004431FC">
        <w:rPr>
          <w:b/>
          <w:sz w:val="22"/>
          <w:szCs w:val="22"/>
        </w:rPr>
        <w:t>Κ</w:t>
      </w:r>
      <w:r w:rsidR="008027EF">
        <w:rPr>
          <w:b/>
          <w:sz w:val="22"/>
          <w:szCs w:val="22"/>
        </w:rPr>
        <w:t>2</w:t>
      </w:r>
      <w:r w:rsidRPr="006B1A72">
        <w:rPr>
          <w:b/>
          <w:color w:val="FF0000"/>
          <w:sz w:val="22"/>
          <w:szCs w:val="22"/>
        </w:rPr>
        <w:t>.</w:t>
      </w:r>
      <w:r w:rsidRPr="006B1A72">
        <w:rPr>
          <w:b/>
          <w:sz w:val="22"/>
          <w:szCs w:val="22"/>
        </w:rPr>
        <w:t xml:space="preserve"> Είδος πώλησης: </w:t>
      </w:r>
      <w:r w:rsidR="009D4932" w:rsidRPr="006B1A72">
        <w:rPr>
          <w:b/>
          <w:sz w:val="22"/>
          <w:szCs w:val="22"/>
        </w:rPr>
        <w:t>«</w:t>
      </w:r>
      <w:r w:rsidR="004431FC">
        <w:rPr>
          <w:b/>
          <w:sz w:val="22"/>
          <w:szCs w:val="22"/>
        </w:rPr>
        <w:t>Καντίνα</w:t>
      </w:r>
      <w:r w:rsidRPr="006B1A72">
        <w:t>»</w:t>
      </w:r>
      <w:r w:rsidR="00453B4B">
        <w:rPr>
          <w:sz w:val="22"/>
          <w:szCs w:val="22"/>
        </w:rPr>
        <w:t>.</w:t>
      </w:r>
      <w:r w:rsidR="00453B4B" w:rsidRPr="00453B4B">
        <w:rPr>
          <w:b/>
        </w:rPr>
        <w:t xml:space="preserve"> </w:t>
      </w:r>
      <w:r w:rsidR="00453B4B">
        <w:rPr>
          <w:b/>
        </w:rPr>
        <w:t xml:space="preserve">Χωρίς ανάπτυξη </w:t>
      </w:r>
      <w:proofErr w:type="spellStart"/>
      <w:r w:rsidR="00453B4B">
        <w:rPr>
          <w:b/>
        </w:rPr>
        <w:t>τραπεζοκαθισμάτων</w:t>
      </w:r>
      <w:proofErr w:type="spellEnd"/>
      <w:r w:rsidR="00453B4B">
        <w:rPr>
          <w:b/>
        </w:rPr>
        <w:t xml:space="preserve">. </w:t>
      </w:r>
    </w:p>
    <w:p w:rsidR="00453B4B" w:rsidRDefault="00453B4B" w:rsidP="00453B4B">
      <w:pPr>
        <w:pStyle w:val="msonormalcxsp"/>
        <w:tabs>
          <w:tab w:val="left" w:pos="142"/>
        </w:tabs>
        <w:spacing w:before="0" w:beforeAutospacing="0" w:after="0" w:afterAutospacing="0"/>
        <w:ind w:left="-142" w:right="-483"/>
        <w:contextualSpacing/>
        <w:jc w:val="both"/>
      </w:pPr>
    </w:p>
    <w:p w:rsidR="00453B4B" w:rsidRDefault="00453B4B" w:rsidP="00453B4B">
      <w:pPr>
        <w:pStyle w:val="msonormalcxsp"/>
        <w:tabs>
          <w:tab w:val="left" w:pos="142"/>
        </w:tabs>
        <w:spacing w:before="0" w:beforeAutospacing="0" w:after="0" w:afterAutospacing="0"/>
        <w:ind w:left="-142" w:right="-483"/>
        <w:contextualSpacing/>
        <w:jc w:val="both"/>
        <w:rPr>
          <w:sz w:val="22"/>
          <w:szCs w:val="22"/>
        </w:rPr>
      </w:pPr>
      <w:r>
        <w:rPr>
          <w:bCs/>
          <w:sz w:val="22"/>
          <w:szCs w:val="22"/>
        </w:rPr>
        <w:t xml:space="preserve">Τα είδη πώλησης που επιτρέπονται στο συγκεκριμένο κωδικό </w:t>
      </w:r>
      <w:r>
        <w:rPr>
          <w:sz w:val="22"/>
          <w:szCs w:val="22"/>
        </w:rPr>
        <w:t xml:space="preserve">σύμφωνα με παράγραφο 8, του άρθρου 6 του αρ. 181/2024 του κανονισμού λειτουργίας της εν λόγω εμποροπανήγυρης του Δήμου Πέλλας είναι: </w:t>
      </w:r>
    </w:p>
    <w:p w:rsidR="00453B4B" w:rsidRPr="00C01EC2" w:rsidRDefault="00453B4B" w:rsidP="00453B4B">
      <w:pPr>
        <w:pStyle w:val="msonormalcxsp"/>
        <w:numPr>
          <w:ilvl w:val="0"/>
          <w:numId w:val="8"/>
        </w:numPr>
        <w:tabs>
          <w:tab w:val="left" w:pos="142"/>
        </w:tabs>
        <w:spacing w:before="0" w:beforeAutospacing="0" w:after="0" w:afterAutospacing="0"/>
        <w:ind w:left="-142" w:right="-483" w:firstLine="0"/>
        <w:contextualSpacing/>
        <w:jc w:val="both"/>
        <w:rPr>
          <w:sz w:val="22"/>
          <w:szCs w:val="22"/>
        </w:rPr>
      </w:pPr>
      <w:r w:rsidRPr="00C01EC2">
        <w:rPr>
          <w:color w:val="000000"/>
          <w:sz w:val="22"/>
          <w:szCs w:val="22"/>
        </w:rPr>
        <w:t xml:space="preserve">Παροχή πρόχειρων έτοιμων γευμάτων και ειδών κυλικείου από καντίνες χωρίς δυνατότητα ανάπτυξης </w:t>
      </w:r>
      <w:proofErr w:type="spellStart"/>
      <w:r w:rsidRPr="00C01EC2">
        <w:rPr>
          <w:color w:val="000000"/>
          <w:sz w:val="22"/>
          <w:szCs w:val="22"/>
        </w:rPr>
        <w:t>τραπεζοκαθισμάτων</w:t>
      </w:r>
      <w:proofErr w:type="spellEnd"/>
      <w:r w:rsidRPr="00C01EC2">
        <w:rPr>
          <w:color w:val="000000"/>
          <w:sz w:val="22"/>
          <w:szCs w:val="22"/>
        </w:rPr>
        <w:t>.</w:t>
      </w:r>
    </w:p>
    <w:p w:rsidR="00453B4B" w:rsidRPr="00037BAF" w:rsidRDefault="00453B4B" w:rsidP="00453B4B">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Pr>
          <w:rFonts w:ascii="Times New Roman" w:hAnsi="Times New Roman" w:cs="Times New Roman"/>
          <w:szCs w:val="22"/>
          <w:lang w:val="el-GR"/>
        </w:rPr>
        <w:t>Π</w:t>
      </w:r>
      <w:r w:rsidRPr="00037BAF">
        <w:rPr>
          <w:rFonts w:ascii="Times New Roman" w:hAnsi="Times New Roman" w:cs="Times New Roman"/>
          <w:szCs w:val="22"/>
          <w:lang w:val="el-GR"/>
        </w:rPr>
        <w:t>ρόχειρα γεύματα από καντίνες, τηρουμένων των κανόνων της εκάστοτε υγειονομικής διάταξης του Υπουργείου Υγείας.</w:t>
      </w:r>
    </w:p>
    <w:p w:rsidR="00453B4B" w:rsidRPr="00037BAF" w:rsidRDefault="00453B4B" w:rsidP="00453B4B">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sidRPr="00037BAF">
        <w:rPr>
          <w:rFonts w:ascii="Times New Roman" w:hAnsi="Times New Roman" w:cs="Times New Roman"/>
          <w:szCs w:val="22"/>
          <w:lang w:val="el-GR"/>
        </w:rPr>
        <w:t xml:space="preserve">Στην περιοχή με τον κωδικό 2 (Κ2) θα δραστηριοποιούνται καντίνες. Στην περίπτωση που οι θέσεις δεν καλύπτονται από καντίνες θα εξετάζεται το ενδεχόμενο κάλυψης των κενών θέσεων από φορητές εγκαταστάσεις </w:t>
      </w:r>
      <w:proofErr w:type="spellStart"/>
      <w:r w:rsidRPr="00037BAF">
        <w:rPr>
          <w:rFonts w:ascii="Times New Roman" w:hAnsi="Times New Roman" w:cs="Times New Roman"/>
          <w:szCs w:val="22"/>
          <w:lang w:val="el-GR"/>
        </w:rPr>
        <w:t>έψησης</w:t>
      </w:r>
      <w:proofErr w:type="spellEnd"/>
      <w:r w:rsidRPr="00037BAF">
        <w:rPr>
          <w:rFonts w:ascii="Times New Roman" w:hAnsi="Times New Roman" w:cs="Times New Roman"/>
          <w:szCs w:val="22"/>
          <w:lang w:val="el-GR"/>
        </w:rPr>
        <w:t>.</w:t>
      </w:r>
      <w:r w:rsidRPr="00037BAF">
        <w:rPr>
          <w:rFonts w:ascii="Times New Roman" w:hAnsi="Times New Roman" w:cs="Times New Roman"/>
          <w:b/>
          <w:szCs w:val="22"/>
          <w:lang w:val="el-GR"/>
        </w:rPr>
        <w:t xml:space="preserve">  </w:t>
      </w:r>
    </w:p>
    <w:p w:rsidR="00453B4B" w:rsidRPr="00037BAF" w:rsidRDefault="00453B4B" w:rsidP="00453B4B">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sidRPr="00037BAF">
        <w:rPr>
          <w:rFonts w:ascii="Times New Roman" w:hAnsi="Times New Roman" w:cs="Times New Roman"/>
          <w:szCs w:val="22"/>
          <w:lang w:val="el-GR"/>
        </w:rPr>
        <w:t xml:space="preserve">Η αναλογία των προϊόντων πώλησης θα είναι η εξής: στις πέντε (5) θέσεις θα μπορούν να πωλούνται (ενδεικτικά αναφέρουμε) σουβλάκια, λουκάνικα, σάντουιτς, αναψυκτικά, μπίρες και άλλα παρεμφερή είδη τροφίμων και ποτών, στις υπόλοιπες τέσσερις (4) θέσεις θα μπορούν να πωλούνται (ενδεικτικά αναφέρουμε)  λουκουμάδες, χαλβάδες, </w:t>
      </w:r>
      <w:proofErr w:type="spellStart"/>
      <w:r w:rsidRPr="00037BAF">
        <w:rPr>
          <w:rFonts w:ascii="Times New Roman" w:hAnsi="Times New Roman" w:cs="Times New Roman"/>
          <w:szCs w:val="22"/>
          <w:lang w:val="el-GR"/>
        </w:rPr>
        <w:t>ποπ</w:t>
      </w:r>
      <w:proofErr w:type="spellEnd"/>
      <w:r w:rsidRPr="00037BAF">
        <w:rPr>
          <w:rFonts w:ascii="Times New Roman" w:hAnsi="Times New Roman" w:cs="Times New Roman"/>
          <w:szCs w:val="22"/>
          <w:lang w:val="el-GR"/>
        </w:rPr>
        <w:t xml:space="preserve"> </w:t>
      </w:r>
      <w:proofErr w:type="spellStart"/>
      <w:r w:rsidRPr="00037BAF">
        <w:rPr>
          <w:rFonts w:ascii="Times New Roman" w:hAnsi="Times New Roman" w:cs="Times New Roman"/>
          <w:szCs w:val="22"/>
          <w:lang w:val="el-GR"/>
        </w:rPr>
        <w:t>κορν</w:t>
      </w:r>
      <w:proofErr w:type="spellEnd"/>
      <w:r w:rsidRPr="00037BAF">
        <w:rPr>
          <w:rFonts w:ascii="Times New Roman" w:hAnsi="Times New Roman" w:cs="Times New Roman"/>
          <w:szCs w:val="22"/>
          <w:lang w:val="el-GR"/>
        </w:rPr>
        <w:t xml:space="preserve">, γλυκά, καφέδες, </w:t>
      </w:r>
      <w:proofErr w:type="spellStart"/>
      <w:r w:rsidRPr="00037BAF">
        <w:rPr>
          <w:rFonts w:ascii="Times New Roman" w:hAnsi="Times New Roman" w:cs="Times New Roman"/>
          <w:szCs w:val="22"/>
          <w:lang w:val="el-GR"/>
        </w:rPr>
        <w:t>βάφλες</w:t>
      </w:r>
      <w:proofErr w:type="spellEnd"/>
      <w:r w:rsidRPr="00037BAF">
        <w:rPr>
          <w:rFonts w:ascii="Times New Roman" w:hAnsi="Times New Roman" w:cs="Times New Roman"/>
          <w:szCs w:val="22"/>
          <w:lang w:val="el-GR"/>
        </w:rPr>
        <w:t xml:space="preserve">, μαλλί της γριάς, χαλβάς Φαρσάλων,  παγωτά, άλλα γλυκίσματα, ροφήματα, αναψυκτικά, μπίρες και άλλα παρεμφερή είδη τροφίμων και ποτών. Η αναλογία των προϊόντων πώλησης θα μπορεί να αλλάζει προς τη μία ή άλλη πλευρά στην περίπτωση που οι θέσεις δεν καλύπτονται στη μία εκ των δύο κατηγοριών προϊόντων πώλησης. </w:t>
      </w:r>
    </w:p>
    <w:p w:rsidR="00453B4B" w:rsidRPr="00037BAF" w:rsidRDefault="00453B4B" w:rsidP="00453B4B">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sidRPr="00037BAF">
        <w:rPr>
          <w:rFonts w:ascii="Times New Roman" w:hAnsi="Times New Roman" w:cs="Times New Roman"/>
          <w:szCs w:val="22"/>
          <w:lang w:val="el-GR"/>
        </w:rPr>
        <w:t xml:space="preserve">Επισημαίνουμε ότι όλα τα ανωτέρω ενδεικτικά τρόφιμα και ποτά επιτρέπονται με την επιφύλαξη των επιτρεπόμενων τροφίμων και ποτών των εν λόγω επιχειρήσεων σύμφωνα με τις προβλέψεις του άρθρου 14 της Υ1γ/Γ.Π./οικ. 47829/21.6.2017 απόφασης του Υπουργού Υγείας και των αδειών που πιθανά κατέχουν οι εν λόγω επιχειρήσεις σύμφωνα με την υγειονομική διάταξη, </w:t>
      </w:r>
      <w:r w:rsidRPr="00037BAF">
        <w:rPr>
          <w:rFonts w:ascii="Times New Roman" w:hAnsi="Times New Roman" w:cs="Times New Roman"/>
          <w:szCs w:val="22"/>
          <w:lang w:val="el-GR"/>
        </w:rPr>
        <w:lastRenderedPageBreak/>
        <w:t>αλλά και όλων των διατάξεων που προβλέπουν υγειονομικούς περιορισμούς ή περιορισμούς νομοθεσιών που άπτονται θεμάτων υπαιθρίου εμπορίου. Σε περίπτωση που οι υγειονομικές διατάξεις απαγορεύουν την παρασκευή και πώληση ή την πώληση κάποιων εκ των ανωτέρω αναφερόμενων ειδών τροφίμων και ποτών τότε απαγορεύεται η διάθεση τους και στην εν λόγω αγορά.</w:t>
      </w:r>
    </w:p>
    <w:p w:rsidR="00453B4B" w:rsidRPr="00FE65D2" w:rsidRDefault="00453B4B" w:rsidP="00453B4B">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sidRPr="00FE65D2">
        <w:rPr>
          <w:rFonts w:ascii="Times New Roman" w:hAnsi="Times New Roman"/>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453B4B" w:rsidRDefault="00453B4B" w:rsidP="00453B4B">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 xml:space="preserve">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(αρ. 181/2024, αρ. 182/2024, αρ. 184/2024 κανονισμοί του Δήμου Πέλλας) και τις αποφάσεις του Δήμου </w:t>
      </w:r>
      <w:r w:rsidRPr="00555688">
        <w:rPr>
          <w:sz w:val="22"/>
          <w:szCs w:val="22"/>
        </w:rPr>
        <w:t>Πέλλας και επιπλέον με τις ισχύουσες αστυνομικές,, αγορανομικές, υγειονομικές, ασφαλιστικές και φορολογικές διατάξεις.</w:t>
      </w:r>
      <w:r>
        <w:rPr>
          <w:sz w:val="22"/>
          <w:szCs w:val="22"/>
        </w:rPr>
        <w:t xml:space="preserve"> </w:t>
      </w:r>
    </w:p>
    <w:p w:rsidR="00453B4B" w:rsidRPr="00555688" w:rsidRDefault="00453B4B" w:rsidP="00453B4B">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Εφιστούμε την προσοχή για την τήρηση του άρθρου 14, του αρ.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122832" w:rsidRDefault="00122832" w:rsidP="00122832">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453B4B" w:rsidRPr="00555688" w:rsidRDefault="00453B4B" w:rsidP="00453B4B">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sidRPr="00555688">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453B4B" w:rsidRPr="009A520E" w:rsidRDefault="00453B4B" w:rsidP="00453B4B">
      <w:pPr>
        <w:pStyle w:val="msonormalcxsp0"/>
        <w:numPr>
          <w:ilvl w:val="0"/>
          <w:numId w:val="5"/>
        </w:numPr>
        <w:tabs>
          <w:tab w:val="left" w:pos="142"/>
        </w:tabs>
        <w:spacing w:before="0" w:beforeAutospacing="0" w:after="0" w:afterAutospacing="0"/>
        <w:ind w:left="-142" w:right="-482" w:firstLine="0"/>
        <w:contextualSpacing/>
        <w:jc w:val="both"/>
        <w:rPr>
          <w:sz w:val="22"/>
          <w:szCs w:val="22"/>
        </w:rPr>
      </w:pPr>
      <w:r w:rsidRPr="009A520E">
        <w:rPr>
          <w:color w:val="000000"/>
          <w:sz w:val="22"/>
          <w:szCs w:val="22"/>
        </w:rPr>
        <w:t xml:space="preserve">Επιπλέον, </w:t>
      </w:r>
      <w:r>
        <w:rPr>
          <w:color w:val="000000"/>
          <w:sz w:val="22"/>
          <w:szCs w:val="22"/>
        </w:rPr>
        <w:t xml:space="preserve">ο δικαιούχος </w:t>
      </w:r>
      <w:r w:rsidRPr="009A520E">
        <w:rPr>
          <w:color w:val="000000"/>
          <w:sz w:val="22"/>
          <w:szCs w:val="22"/>
        </w:rPr>
        <w:t xml:space="preserve">οφείλει να </w:t>
      </w:r>
      <w:r>
        <w:rPr>
          <w:color w:val="000000"/>
          <w:sz w:val="22"/>
          <w:szCs w:val="22"/>
        </w:rPr>
        <w:t>έχει στο όχημά του</w:t>
      </w:r>
      <w:r w:rsidRPr="009A520E">
        <w:rPr>
          <w:color w:val="000000"/>
          <w:sz w:val="22"/>
          <w:szCs w:val="22"/>
        </w:rPr>
        <w:t xml:space="preserve"> τη βεβαίωση υγειονομικής καταλληλότητας. </w:t>
      </w:r>
    </w:p>
    <w:p w:rsidR="009D4D9E" w:rsidRDefault="009D4D9E" w:rsidP="009D4D9E">
      <w:pPr>
        <w:pStyle w:val="msonormalcxsp0"/>
        <w:numPr>
          <w:ilvl w:val="0"/>
          <w:numId w:val="9"/>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8015C9" w:rsidRDefault="008015C9" w:rsidP="00453B4B">
      <w:pPr>
        <w:pStyle w:val="msonormalcxsp"/>
        <w:tabs>
          <w:tab w:val="left" w:pos="142"/>
        </w:tabs>
        <w:spacing w:before="0" w:beforeAutospacing="0" w:after="0" w:afterAutospacing="0" w:line="360" w:lineRule="auto"/>
        <w:ind w:left="-142" w:right="-483"/>
        <w:contextualSpacing/>
        <w:jc w:val="both"/>
        <w:rPr>
          <w:sz w:val="22"/>
          <w:szCs w:val="22"/>
        </w:rPr>
      </w:pPr>
      <w:bookmarkStart w:id="0" w:name="_GoBack"/>
      <w:bookmarkEnd w:id="0"/>
    </w:p>
    <w:p w:rsidR="006B1A72" w:rsidRDefault="006B1A72" w:rsidP="00C03A79">
      <w:pPr>
        <w:pStyle w:val="msonormalcxsp0"/>
        <w:tabs>
          <w:tab w:val="left" w:pos="142"/>
        </w:tabs>
        <w:spacing w:before="0" w:beforeAutospacing="0" w:after="0" w:afterAutospacing="0" w:line="360" w:lineRule="auto"/>
        <w:ind w:left="-142" w:right="-483"/>
        <w:contextualSpacing/>
        <w:jc w:val="both"/>
        <w:rPr>
          <w:sz w:val="22"/>
          <w:szCs w:val="22"/>
        </w:rPr>
      </w:pPr>
    </w:p>
    <w:p w:rsidR="00122F83" w:rsidRPr="00122F83" w:rsidRDefault="00122F83" w:rsidP="00122F83">
      <w:pPr>
        <w:spacing w:line="360" w:lineRule="auto"/>
        <w:jc w:val="right"/>
        <w:rPr>
          <w:rFonts w:ascii="Times New Roman" w:hAnsi="Times New Roman"/>
          <w:b/>
          <w:bCs/>
          <w:sz w:val="20"/>
          <w:szCs w:val="20"/>
        </w:rPr>
      </w:pPr>
      <w:r>
        <w:rPr>
          <w:rFonts w:ascii="Times New Roman" w:hAnsi="Times New Roman"/>
          <w:sz w:val="22"/>
          <w:szCs w:val="22"/>
        </w:rPr>
        <w:tab/>
      </w:r>
      <w:r w:rsidRPr="00122F83">
        <w:rPr>
          <w:rFonts w:ascii="Times New Roman" w:hAnsi="Times New Roman"/>
          <w:b/>
          <w:bCs/>
          <w:sz w:val="20"/>
          <w:szCs w:val="20"/>
        </w:rPr>
        <w:t xml:space="preserve">Ο ΠΡΟΕΔΡΟΣ ΤΗΣ ΕΠΙΤΡΟΠΉΣ ΔΙΕΝΕΡΓΕΙΑΣ ΕΤΗΣΙΑΣ  </w:t>
      </w:r>
    </w:p>
    <w:p w:rsidR="00122F83" w:rsidRPr="00122F83" w:rsidRDefault="00122F83" w:rsidP="00122F83">
      <w:pPr>
        <w:spacing w:line="360" w:lineRule="auto"/>
        <w:jc w:val="center"/>
        <w:rPr>
          <w:rFonts w:ascii="Times New Roman" w:hAnsi="Times New Roman"/>
          <w:b/>
          <w:bCs/>
          <w:sz w:val="20"/>
          <w:szCs w:val="20"/>
        </w:rPr>
      </w:pPr>
      <w:r>
        <w:rPr>
          <w:rFonts w:ascii="Times New Roman" w:hAnsi="Times New Roman"/>
          <w:b/>
          <w:bCs/>
          <w:sz w:val="20"/>
          <w:szCs w:val="20"/>
        </w:rPr>
        <w:t xml:space="preserve">                                                       </w:t>
      </w:r>
      <w:r w:rsidR="004431FC">
        <w:rPr>
          <w:rFonts w:ascii="Times New Roman" w:hAnsi="Times New Roman"/>
          <w:b/>
          <w:bCs/>
          <w:sz w:val="20"/>
          <w:szCs w:val="20"/>
        </w:rPr>
        <w:t>ΕΜΠΟΡΟΠΑΝΗΓΥΡΗΣ ΓΙΑΝΝΙΤΣΩΝ 2024</w:t>
      </w:r>
    </w:p>
    <w:p w:rsidR="008027EF" w:rsidRDefault="00E65645" w:rsidP="00E65645">
      <w:pPr>
        <w:spacing w:line="360" w:lineRule="auto"/>
        <w:jc w:val="center"/>
        <w:rPr>
          <w:rFonts w:ascii="Times New Roman" w:hAnsi="Times New Roman"/>
          <w:sz w:val="20"/>
          <w:szCs w:val="20"/>
        </w:rPr>
      </w:pPr>
      <w:r>
        <w:rPr>
          <w:rFonts w:ascii="Times New Roman" w:hAnsi="Times New Roman"/>
          <w:sz w:val="20"/>
          <w:szCs w:val="20"/>
        </w:rPr>
        <w:t xml:space="preserve">                                      </w:t>
      </w:r>
    </w:p>
    <w:p w:rsidR="008015C9" w:rsidRPr="00E54AA5" w:rsidRDefault="008027EF" w:rsidP="00E54AA5">
      <w:pPr>
        <w:spacing w:line="360" w:lineRule="auto"/>
        <w:jc w:val="center"/>
        <w:rPr>
          <w:rFonts w:ascii="Times New Roman" w:hAnsi="Times New Roman"/>
          <w:b/>
          <w:sz w:val="20"/>
          <w:szCs w:val="20"/>
        </w:rPr>
      </w:pPr>
      <w:r>
        <w:rPr>
          <w:rFonts w:ascii="Times New Roman" w:hAnsi="Times New Roman"/>
          <w:sz w:val="20"/>
          <w:szCs w:val="20"/>
        </w:rPr>
        <w:t xml:space="preserve">                                                </w:t>
      </w:r>
      <w:r w:rsidR="00E65645">
        <w:rPr>
          <w:rFonts w:ascii="Times New Roman" w:hAnsi="Times New Roman"/>
          <w:sz w:val="20"/>
          <w:szCs w:val="20"/>
        </w:rPr>
        <w:t xml:space="preserve"> </w:t>
      </w:r>
      <w:r w:rsidR="00E65645" w:rsidRPr="00E65645">
        <w:rPr>
          <w:rFonts w:ascii="Times New Roman" w:hAnsi="Times New Roman"/>
          <w:b/>
          <w:sz w:val="20"/>
          <w:szCs w:val="20"/>
        </w:rPr>
        <w:t>ΔΟΝΤΣΗΣ ΝΙΚΟΛΑΟΣ</w:t>
      </w:r>
    </w:p>
    <w:sectPr w:rsidR="008015C9" w:rsidRPr="00E54AA5"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093D" w:rsidRDefault="0044093D" w:rsidP="00E26C20">
      <w:r>
        <w:separator/>
      </w:r>
    </w:p>
  </w:endnote>
  <w:endnote w:type="continuationSeparator" w:id="0">
    <w:p w:rsidR="0044093D" w:rsidRDefault="0044093D" w:rsidP="00E26C2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093D" w:rsidRDefault="0044093D" w:rsidP="00E26C20">
      <w:r>
        <w:separator/>
      </w:r>
    </w:p>
  </w:footnote>
  <w:footnote w:type="continuationSeparator" w:id="0">
    <w:p w:rsidR="0044093D" w:rsidRDefault="0044093D" w:rsidP="00E26C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3D" w:rsidRPr="00E26C20" w:rsidRDefault="0044093D" w:rsidP="00E26C20">
    <w:pPr>
      <w:pStyle w:val="a6"/>
      <w:jc w:val="center"/>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02CC6"/>
    <w:multiLevelType w:val="hybridMultilevel"/>
    <w:tmpl w:val="A8FEC320"/>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nsid w:val="13D20A51"/>
    <w:multiLevelType w:val="hybridMultilevel"/>
    <w:tmpl w:val="CBF4DF74"/>
    <w:lvl w:ilvl="0" w:tplc="0408000B">
      <w:start w:val="1"/>
      <w:numFmt w:val="bullet"/>
      <w:lvlText w:val=""/>
      <w:lvlJc w:val="left"/>
      <w:pPr>
        <w:ind w:left="578" w:hanging="360"/>
      </w:pPr>
      <w:rPr>
        <w:rFonts w:ascii="Wingdings" w:hAnsi="Wingdings" w:hint="default"/>
      </w:rPr>
    </w:lvl>
    <w:lvl w:ilvl="1" w:tplc="04080003" w:tentative="1">
      <w:start w:val="1"/>
      <w:numFmt w:val="bullet"/>
      <w:lvlText w:val="o"/>
      <w:lvlJc w:val="left"/>
      <w:pPr>
        <w:ind w:left="1298" w:hanging="360"/>
      </w:pPr>
      <w:rPr>
        <w:rFonts w:ascii="Courier New" w:hAnsi="Courier New" w:cs="Courier New" w:hint="default"/>
      </w:rPr>
    </w:lvl>
    <w:lvl w:ilvl="2" w:tplc="04080005" w:tentative="1">
      <w:start w:val="1"/>
      <w:numFmt w:val="bullet"/>
      <w:lvlText w:val=""/>
      <w:lvlJc w:val="left"/>
      <w:pPr>
        <w:ind w:left="2018" w:hanging="360"/>
      </w:pPr>
      <w:rPr>
        <w:rFonts w:ascii="Wingdings" w:hAnsi="Wingdings" w:hint="default"/>
      </w:rPr>
    </w:lvl>
    <w:lvl w:ilvl="3" w:tplc="04080001" w:tentative="1">
      <w:start w:val="1"/>
      <w:numFmt w:val="bullet"/>
      <w:lvlText w:val=""/>
      <w:lvlJc w:val="left"/>
      <w:pPr>
        <w:ind w:left="2738" w:hanging="360"/>
      </w:pPr>
      <w:rPr>
        <w:rFonts w:ascii="Symbol" w:hAnsi="Symbol" w:hint="default"/>
      </w:rPr>
    </w:lvl>
    <w:lvl w:ilvl="4" w:tplc="04080003" w:tentative="1">
      <w:start w:val="1"/>
      <w:numFmt w:val="bullet"/>
      <w:lvlText w:val="o"/>
      <w:lvlJc w:val="left"/>
      <w:pPr>
        <w:ind w:left="3458" w:hanging="360"/>
      </w:pPr>
      <w:rPr>
        <w:rFonts w:ascii="Courier New" w:hAnsi="Courier New" w:cs="Courier New" w:hint="default"/>
      </w:rPr>
    </w:lvl>
    <w:lvl w:ilvl="5" w:tplc="04080005" w:tentative="1">
      <w:start w:val="1"/>
      <w:numFmt w:val="bullet"/>
      <w:lvlText w:val=""/>
      <w:lvlJc w:val="left"/>
      <w:pPr>
        <w:ind w:left="4178" w:hanging="360"/>
      </w:pPr>
      <w:rPr>
        <w:rFonts w:ascii="Wingdings" w:hAnsi="Wingdings" w:hint="default"/>
      </w:rPr>
    </w:lvl>
    <w:lvl w:ilvl="6" w:tplc="04080001" w:tentative="1">
      <w:start w:val="1"/>
      <w:numFmt w:val="bullet"/>
      <w:lvlText w:val=""/>
      <w:lvlJc w:val="left"/>
      <w:pPr>
        <w:ind w:left="4898" w:hanging="360"/>
      </w:pPr>
      <w:rPr>
        <w:rFonts w:ascii="Symbol" w:hAnsi="Symbol" w:hint="default"/>
      </w:rPr>
    </w:lvl>
    <w:lvl w:ilvl="7" w:tplc="04080003" w:tentative="1">
      <w:start w:val="1"/>
      <w:numFmt w:val="bullet"/>
      <w:lvlText w:val="o"/>
      <w:lvlJc w:val="left"/>
      <w:pPr>
        <w:ind w:left="5618" w:hanging="360"/>
      </w:pPr>
      <w:rPr>
        <w:rFonts w:ascii="Courier New" w:hAnsi="Courier New" w:cs="Courier New" w:hint="default"/>
      </w:rPr>
    </w:lvl>
    <w:lvl w:ilvl="8" w:tplc="04080005" w:tentative="1">
      <w:start w:val="1"/>
      <w:numFmt w:val="bullet"/>
      <w:lvlText w:val=""/>
      <w:lvlJc w:val="left"/>
      <w:pPr>
        <w:ind w:left="6338" w:hanging="360"/>
      </w:pPr>
      <w:rPr>
        <w:rFonts w:ascii="Wingdings" w:hAnsi="Wingdings" w:hint="default"/>
      </w:rPr>
    </w:lvl>
  </w:abstractNum>
  <w:abstractNum w:abstractNumId="2">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3">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4">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5">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5"/>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num>
  <w:num w:numId="8">
    <w:abstractNumId w:val="1"/>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383400"/>
    <w:rsid w:val="00011F98"/>
    <w:rsid w:val="00017FD8"/>
    <w:rsid w:val="000556CD"/>
    <w:rsid w:val="000640BA"/>
    <w:rsid w:val="000645A6"/>
    <w:rsid w:val="000735A4"/>
    <w:rsid w:val="00085772"/>
    <w:rsid w:val="000908A9"/>
    <w:rsid w:val="00093AE1"/>
    <w:rsid w:val="000A04AB"/>
    <w:rsid w:val="000A40D4"/>
    <w:rsid w:val="000B06D2"/>
    <w:rsid w:val="000B3CA8"/>
    <w:rsid w:val="000C1C5D"/>
    <w:rsid w:val="000C4507"/>
    <w:rsid w:val="000E5D35"/>
    <w:rsid w:val="001104D9"/>
    <w:rsid w:val="0011254B"/>
    <w:rsid w:val="001200A0"/>
    <w:rsid w:val="00122832"/>
    <w:rsid w:val="00122F83"/>
    <w:rsid w:val="00126FD6"/>
    <w:rsid w:val="00165D6C"/>
    <w:rsid w:val="00167BD4"/>
    <w:rsid w:val="00175397"/>
    <w:rsid w:val="001A37E0"/>
    <w:rsid w:val="001B2864"/>
    <w:rsid w:val="001C0DAD"/>
    <w:rsid w:val="002042A2"/>
    <w:rsid w:val="002216E1"/>
    <w:rsid w:val="00221ADC"/>
    <w:rsid w:val="00223057"/>
    <w:rsid w:val="00235378"/>
    <w:rsid w:val="00245FF4"/>
    <w:rsid w:val="00267682"/>
    <w:rsid w:val="00287FD3"/>
    <w:rsid w:val="00292CE5"/>
    <w:rsid w:val="002A0F6D"/>
    <w:rsid w:val="002A14CF"/>
    <w:rsid w:val="002B2C1D"/>
    <w:rsid w:val="002D6F7C"/>
    <w:rsid w:val="002F49DA"/>
    <w:rsid w:val="002F76F9"/>
    <w:rsid w:val="00312F31"/>
    <w:rsid w:val="003313FD"/>
    <w:rsid w:val="00331EAD"/>
    <w:rsid w:val="0033559B"/>
    <w:rsid w:val="003513C3"/>
    <w:rsid w:val="00353137"/>
    <w:rsid w:val="00360018"/>
    <w:rsid w:val="0036057A"/>
    <w:rsid w:val="00362F61"/>
    <w:rsid w:val="00375DCB"/>
    <w:rsid w:val="00383400"/>
    <w:rsid w:val="00385BD9"/>
    <w:rsid w:val="00392E13"/>
    <w:rsid w:val="00395DAA"/>
    <w:rsid w:val="00397963"/>
    <w:rsid w:val="003A3ADB"/>
    <w:rsid w:val="003A74A5"/>
    <w:rsid w:val="003D0069"/>
    <w:rsid w:val="003D5E73"/>
    <w:rsid w:val="003F7F4F"/>
    <w:rsid w:val="00402D69"/>
    <w:rsid w:val="0040331E"/>
    <w:rsid w:val="00413A8D"/>
    <w:rsid w:val="004200C5"/>
    <w:rsid w:val="0044093D"/>
    <w:rsid w:val="004431FC"/>
    <w:rsid w:val="004443DF"/>
    <w:rsid w:val="00453B4B"/>
    <w:rsid w:val="004A25EA"/>
    <w:rsid w:val="004C19CD"/>
    <w:rsid w:val="004D3B8A"/>
    <w:rsid w:val="004E56D5"/>
    <w:rsid w:val="004E773C"/>
    <w:rsid w:val="00500C89"/>
    <w:rsid w:val="00501BDE"/>
    <w:rsid w:val="00507600"/>
    <w:rsid w:val="00507707"/>
    <w:rsid w:val="00522D60"/>
    <w:rsid w:val="00533D23"/>
    <w:rsid w:val="00535A53"/>
    <w:rsid w:val="005804BC"/>
    <w:rsid w:val="00585116"/>
    <w:rsid w:val="005B4EE8"/>
    <w:rsid w:val="005C3AC4"/>
    <w:rsid w:val="005D798F"/>
    <w:rsid w:val="006564B8"/>
    <w:rsid w:val="006621DB"/>
    <w:rsid w:val="00665A0C"/>
    <w:rsid w:val="00670620"/>
    <w:rsid w:val="00683E59"/>
    <w:rsid w:val="00684B47"/>
    <w:rsid w:val="0069472E"/>
    <w:rsid w:val="006A43D5"/>
    <w:rsid w:val="006B1A72"/>
    <w:rsid w:val="006D2803"/>
    <w:rsid w:val="006D4F05"/>
    <w:rsid w:val="006E24AB"/>
    <w:rsid w:val="006E7809"/>
    <w:rsid w:val="0071114D"/>
    <w:rsid w:val="007173FB"/>
    <w:rsid w:val="00740A8A"/>
    <w:rsid w:val="007462D2"/>
    <w:rsid w:val="00756628"/>
    <w:rsid w:val="0076587E"/>
    <w:rsid w:val="007719E6"/>
    <w:rsid w:val="00776478"/>
    <w:rsid w:val="00786659"/>
    <w:rsid w:val="007A20D5"/>
    <w:rsid w:val="007A7A6B"/>
    <w:rsid w:val="007D0293"/>
    <w:rsid w:val="007D4966"/>
    <w:rsid w:val="008015C9"/>
    <w:rsid w:val="00802347"/>
    <w:rsid w:val="008027EF"/>
    <w:rsid w:val="008045C9"/>
    <w:rsid w:val="00845FA4"/>
    <w:rsid w:val="008631D0"/>
    <w:rsid w:val="008A483A"/>
    <w:rsid w:val="008B50B7"/>
    <w:rsid w:val="008E7AE4"/>
    <w:rsid w:val="008F2188"/>
    <w:rsid w:val="008F3BA4"/>
    <w:rsid w:val="00903687"/>
    <w:rsid w:val="00912C19"/>
    <w:rsid w:val="00924A32"/>
    <w:rsid w:val="009349A3"/>
    <w:rsid w:val="009642CF"/>
    <w:rsid w:val="009646D0"/>
    <w:rsid w:val="0099559E"/>
    <w:rsid w:val="009C4AA7"/>
    <w:rsid w:val="009D4932"/>
    <w:rsid w:val="009D4D9E"/>
    <w:rsid w:val="009D50A2"/>
    <w:rsid w:val="009E12CC"/>
    <w:rsid w:val="009E1875"/>
    <w:rsid w:val="009F2665"/>
    <w:rsid w:val="00A039AF"/>
    <w:rsid w:val="00A168E0"/>
    <w:rsid w:val="00A24057"/>
    <w:rsid w:val="00A27D2C"/>
    <w:rsid w:val="00A30C5C"/>
    <w:rsid w:val="00A57C58"/>
    <w:rsid w:val="00A95613"/>
    <w:rsid w:val="00A97A37"/>
    <w:rsid w:val="00AA6155"/>
    <w:rsid w:val="00AE65E7"/>
    <w:rsid w:val="00B14179"/>
    <w:rsid w:val="00B35AE5"/>
    <w:rsid w:val="00B47F29"/>
    <w:rsid w:val="00B50FC3"/>
    <w:rsid w:val="00B663F5"/>
    <w:rsid w:val="00B86371"/>
    <w:rsid w:val="00B92722"/>
    <w:rsid w:val="00B94DE3"/>
    <w:rsid w:val="00B96903"/>
    <w:rsid w:val="00BA2813"/>
    <w:rsid w:val="00BB315C"/>
    <w:rsid w:val="00BC063A"/>
    <w:rsid w:val="00BD4D02"/>
    <w:rsid w:val="00BE0BBD"/>
    <w:rsid w:val="00BF5D73"/>
    <w:rsid w:val="00C03A79"/>
    <w:rsid w:val="00C203E3"/>
    <w:rsid w:val="00C467C0"/>
    <w:rsid w:val="00C777AF"/>
    <w:rsid w:val="00C94070"/>
    <w:rsid w:val="00C94FBE"/>
    <w:rsid w:val="00CB4DFD"/>
    <w:rsid w:val="00CC4322"/>
    <w:rsid w:val="00CD2B51"/>
    <w:rsid w:val="00CD5B0F"/>
    <w:rsid w:val="00CD78BB"/>
    <w:rsid w:val="00D142A2"/>
    <w:rsid w:val="00D2769F"/>
    <w:rsid w:val="00D31C5D"/>
    <w:rsid w:val="00D37329"/>
    <w:rsid w:val="00D40C74"/>
    <w:rsid w:val="00D50B17"/>
    <w:rsid w:val="00D52BFD"/>
    <w:rsid w:val="00D564C2"/>
    <w:rsid w:val="00D579BA"/>
    <w:rsid w:val="00D63C08"/>
    <w:rsid w:val="00D67521"/>
    <w:rsid w:val="00D73F7C"/>
    <w:rsid w:val="00D84683"/>
    <w:rsid w:val="00D8788D"/>
    <w:rsid w:val="00D934C4"/>
    <w:rsid w:val="00DC1738"/>
    <w:rsid w:val="00DD1913"/>
    <w:rsid w:val="00DF08C5"/>
    <w:rsid w:val="00DF3E7E"/>
    <w:rsid w:val="00DF5184"/>
    <w:rsid w:val="00E06150"/>
    <w:rsid w:val="00E13D31"/>
    <w:rsid w:val="00E26C20"/>
    <w:rsid w:val="00E44790"/>
    <w:rsid w:val="00E54AA5"/>
    <w:rsid w:val="00E6106D"/>
    <w:rsid w:val="00E632FF"/>
    <w:rsid w:val="00E65645"/>
    <w:rsid w:val="00E70EA4"/>
    <w:rsid w:val="00E731B8"/>
    <w:rsid w:val="00E81EC3"/>
    <w:rsid w:val="00E82365"/>
    <w:rsid w:val="00EA7095"/>
    <w:rsid w:val="00EC5FF5"/>
    <w:rsid w:val="00ED4A27"/>
    <w:rsid w:val="00ED5EEF"/>
    <w:rsid w:val="00F0327A"/>
    <w:rsid w:val="00F10B7F"/>
    <w:rsid w:val="00F11B35"/>
    <w:rsid w:val="00F14D8B"/>
    <w:rsid w:val="00F171C3"/>
    <w:rsid w:val="00F2186B"/>
    <w:rsid w:val="00F32012"/>
    <w:rsid w:val="00F44653"/>
    <w:rsid w:val="00F511A7"/>
    <w:rsid w:val="00F53427"/>
    <w:rsid w:val="00F55458"/>
    <w:rsid w:val="00F638B8"/>
    <w:rsid w:val="00F73D4F"/>
    <w:rsid w:val="00F7432A"/>
    <w:rsid w:val="00F7509C"/>
    <w:rsid w:val="00F83152"/>
    <w:rsid w:val="00F8464C"/>
    <w:rsid w:val="00F879E3"/>
    <w:rsid w:val="00FC4AE8"/>
    <w:rsid w:val="00FC5437"/>
    <w:rsid w:val="00FD240B"/>
    <w:rsid w:val="00FF398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453B4B"/>
    <w:pPr>
      <w:suppressAutoHyphens/>
      <w:spacing w:before="280" w:after="200"/>
      <w:jc w:val="both"/>
    </w:pPr>
    <w:rPr>
      <w:rFonts w:ascii="Arial Unicode MS" w:eastAsiaTheme="minorEastAsia" w:hAnsi="Arial Unicode MS" w:cs="Arial Unicode MS"/>
      <w:sz w:val="22"/>
      <w:lang w:val="en-GB" w:eastAsia="zh-CN"/>
    </w:rPr>
  </w:style>
</w:styles>
</file>

<file path=word/webSettings.xml><?xml version="1.0" encoding="utf-8"?>
<w:webSettings xmlns:r="http://schemas.openxmlformats.org/officeDocument/2006/relationships" xmlns:w="http://schemas.openxmlformats.org/wordprocessingml/2006/main">
  <w:divs>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565531638">
      <w:bodyDiv w:val="1"/>
      <w:marLeft w:val="0"/>
      <w:marRight w:val="0"/>
      <w:marTop w:val="0"/>
      <w:marBottom w:val="0"/>
      <w:divBdr>
        <w:top w:val="none" w:sz="0" w:space="0" w:color="auto"/>
        <w:left w:val="none" w:sz="0" w:space="0" w:color="auto"/>
        <w:bottom w:val="none" w:sz="0" w:space="0" w:color="auto"/>
        <w:right w:val="none" w:sz="0" w:space="0" w:color="auto"/>
      </w:divBdr>
    </w:div>
    <w:div w:id="1567838689">
      <w:bodyDiv w:val="1"/>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 w:id="1890527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854</Words>
  <Characters>5494</Characters>
  <Application>Microsoft Office Word</Application>
  <DocSecurity>0</DocSecurity>
  <Lines>45</Lines>
  <Paragraphs>12</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6336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vasilisdem</cp:lastModifiedBy>
  <cp:revision>15</cp:revision>
  <cp:lastPrinted>2024-08-27T09:10:00Z</cp:lastPrinted>
  <dcterms:created xsi:type="dcterms:W3CDTF">2024-08-27T09:49:00Z</dcterms:created>
  <dcterms:modified xsi:type="dcterms:W3CDTF">2024-09-06T05:40:00Z</dcterms:modified>
</cp:coreProperties>
</file>